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>
      <w:bookmarkStart w:id="0" w:name="_GoBack"/>
      <w:bookmarkEnd w:id="0"/>
    </w:p>
    <w:p w14:paraId="6A9B9130" w14:textId="77777777" w:rsidR="00937CD0" w:rsidRDefault="00937CD0"/>
    <w:p w14:paraId="66A0364B" w14:textId="77777777" w:rsidR="009B29B1" w:rsidRPr="00AB7428" w:rsidRDefault="009B29B1" w:rsidP="00564D31">
      <w:pPr>
        <w:rPr>
          <w:rFonts w:ascii="Garamond" w:hAnsi="Garamond"/>
          <w:b/>
          <w:bCs/>
          <w:smallCaps/>
          <w:sz w:val="28"/>
          <w:szCs w:val="28"/>
        </w:rPr>
      </w:pPr>
    </w:p>
    <w:p w14:paraId="083C5545" w14:textId="377C0A66" w:rsidR="009730D5" w:rsidRDefault="00F342A3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 xml:space="preserve">Apre i battenti la mostra “L’arte del bello” dedicata a Giuseppe Casalini e Mario </w:t>
      </w:r>
      <w:proofErr w:type="gramStart"/>
      <w:r>
        <w:rPr>
          <w:rFonts w:ascii="Garamond" w:hAnsi="Garamond"/>
          <w:b/>
          <w:bCs/>
          <w:smallCaps/>
          <w:sz w:val="28"/>
          <w:szCs w:val="28"/>
        </w:rPr>
        <w:t>Bertozzi</w:t>
      </w:r>
      <w:proofErr w:type="gramEnd"/>
    </w:p>
    <w:p w14:paraId="76985C17" w14:textId="77777777" w:rsidR="00F342A3" w:rsidRDefault="00F342A3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14:paraId="33CE4323" w14:textId="48F777FD" w:rsidR="00207451" w:rsidRPr="00AB7428" w:rsidRDefault="00F342A3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proofErr w:type="gramStart"/>
      <w:r>
        <w:rPr>
          <w:rFonts w:ascii="Garamond" w:hAnsi="Garamond"/>
          <w:b/>
          <w:bCs/>
          <w:smallCaps/>
          <w:sz w:val="28"/>
          <w:szCs w:val="28"/>
        </w:rPr>
        <w:t>Inaugurazione sabato 19 novembre, ore 16,30 – Casa Bertozzi e galleria d’arte “A casa di Paola” (Forlimpopoli)</w:t>
      </w:r>
      <w:proofErr w:type="gramEnd"/>
    </w:p>
    <w:p w14:paraId="073B3B8E" w14:textId="77777777" w:rsidR="00F53148" w:rsidRDefault="00F53148" w:rsidP="00A806A6">
      <w:pPr>
        <w:rPr>
          <w:rFonts w:ascii="Garamond" w:hAnsi="Garamond"/>
        </w:rPr>
      </w:pPr>
    </w:p>
    <w:p w14:paraId="45E08A22" w14:textId="77777777" w:rsidR="00E44BB6" w:rsidRPr="00F342A3" w:rsidRDefault="00E44BB6" w:rsidP="00F342A3"/>
    <w:p w14:paraId="00ED8401" w14:textId="01CD6A9F" w:rsidR="0005419B" w:rsidRPr="00A87A0B" w:rsidRDefault="00E44BB6" w:rsidP="00A87A0B">
      <w:pPr>
        <w:jc w:val="both"/>
        <w:rPr>
          <w:rFonts w:ascii="Garamond" w:hAnsi="Garamond"/>
        </w:rPr>
      </w:pPr>
      <w:r w:rsidRPr="00A87A0B">
        <w:rPr>
          <w:rFonts w:ascii="Garamond" w:hAnsi="Garamond"/>
        </w:rPr>
        <w:t xml:space="preserve">Apre </w:t>
      </w:r>
      <w:proofErr w:type="gramStart"/>
      <w:r w:rsidRPr="00A87A0B">
        <w:rPr>
          <w:rFonts w:ascii="Garamond" w:hAnsi="Garamond"/>
        </w:rPr>
        <w:t>i battenti sabato</w:t>
      </w:r>
      <w:proofErr w:type="gramEnd"/>
      <w:r w:rsidRPr="00A87A0B">
        <w:rPr>
          <w:rFonts w:ascii="Garamond" w:hAnsi="Garamond"/>
        </w:rPr>
        <w:t xml:space="preserve"> 19 novembre, nella doppia sede di Casa Bertozzi e della Galleria d’Arte “A Casa di Paola”,   la mostra “L’arte del bello – Discendenze e continuità” dedicata alle opere di Giuseppe Casalini e Mario Bertozzi. L’inaugurazione è fissata per </w:t>
      </w:r>
      <w:r w:rsidR="0005419B" w:rsidRPr="00A87A0B">
        <w:rPr>
          <w:rFonts w:ascii="Garamond" w:hAnsi="Garamond"/>
        </w:rPr>
        <w:t>le ore 16.30</w:t>
      </w:r>
      <w:r w:rsidRPr="00A87A0B">
        <w:rPr>
          <w:rFonts w:ascii="Garamond" w:hAnsi="Garamond"/>
        </w:rPr>
        <w:t xml:space="preserve">. </w:t>
      </w:r>
    </w:p>
    <w:p w14:paraId="14C6D716" w14:textId="77777777" w:rsidR="00E44BB6" w:rsidRPr="00A87A0B" w:rsidRDefault="00E44BB6" w:rsidP="00A87A0B">
      <w:pPr>
        <w:jc w:val="both"/>
        <w:rPr>
          <w:rFonts w:ascii="Garamond" w:hAnsi="Garamond"/>
        </w:rPr>
      </w:pPr>
    </w:p>
    <w:p w14:paraId="6CD26856" w14:textId="77777777" w:rsidR="000813EE" w:rsidRPr="00A87A0B" w:rsidRDefault="00E44BB6" w:rsidP="00A87A0B">
      <w:pPr>
        <w:jc w:val="both"/>
        <w:rPr>
          <w:rFonts w:ascii="Garamond" w:hAnsi="Garamond"/>
        </w:rPr>
      </w:pPr>
      <w:r w:rsidRPr="00A87A0B">
        <w:rPr>
          <w:rFonts w:ascii="Garamond" w:hAnsi="Garamond"/>
        </w:rPr>
        <w:t xml:space="preserve">L’esposizione, che potrà essere visitata fino all’8 dicembre, </w:t>
      </w:r>
      <w:r w:rsidR="00834E0D" w:rsidRPr="00A87A0B">
        <w:rPr>
          <w:rFonts w:ascii="Garamond" w:hAnsi="Garamond"/>
        </w:rPr>
        <w:t>si concentra sugli</w:t>
      </w:r>
      <w:r w:rsidRPr="00A87A0B">
        <w:rPr>
          <w:rFonts w:ascii="Garamond" w:hAnsi="Garamond"/>
        </w:rPr>
        <w:t xml:space="preserve"> inizi della vicenda artistica dello</w:t>
      </w:r>
      <w:r w:rsidR="00834E0D" w:rsidRPr="00A87A0B">
        <w:rPr>
          <w:rFonts w:ascii="Garamond" w:hAnsi="Garamond"/>
        </w:rPr>
        <w:t xml:space="preserve"> </w:t>
      </w:r>
      <w:r w:rsidRPr="00A87A0B">
        <w:rPr>
          <w:rFonts w:ascii="Garamond" w:hAnsi="Garamond"/>
        </w:rPr>
        <w:t>scultore Mario Bertozzi a contatto con il Maestro Giuseppe Casalini, faentino di nascita e forlivese</w:t>
      </w:r>
      <w:r w:rsidR="00834E0D" w:rsidRPr="00A87A0B">
        <w:rPr>
          <w:rFonts w:ascii="Garamond" w:hAnsi="Garamond"/>
        </w:rPr>
        <w:t xml:space="preserve"> </w:t>
      </w:r>
      <w:r w:rsidRPr="00A87A0B">
        <w:rPr>
          <w:rFonts w:ascii="Garamond" w:hAnsi="Garamond"/>
        </w:rPr>
        <w:t>d’adozione.</w:t>
      </w:r>
      <w:r w:rsidR="00834E0D" w:rsidRPr="00A87A0B">
        <w:rPr>
          <w:rFonts w:ascii="Garamond" w:hAnsi="Garamond"/>
        </w:rPr>
        <w:t xml:space="preserve"> </w:t>
      </w:r>
    </w:p>
    <w:p w14:paraId="3DD8AFB4" w14:textId="35C03572" w:rsidR="000813EE" w:rsidRPr="00A87A0B" w:rsidRDefault="000813EE" w:rsidP="00A87A0B">
      <w:pPr>
        <w:jc w:val="both"/>
        <w:rPr>
          <w:rFonts w:ascii="Garamond" w:hAnsi="Garamond"/>
        </w:rPr>
      </w:pPr>
      <w:r w:rsidRPr="00A87A0B">
        <w:rPr>
          <w:rFonts w:ascii="Garamond" w:hAnsi="Garamond"/>
        </w:rPr>
        <w:t>Sarà l’occasione per r</w:t>
      </w:r>
      <w:r w:rsidR="009C0425">
        <w:rPr>
          <w:rFonts w:ascii="Garamond" w:hAnsi="Garamond"/>
        </w:rPr>
        <w:t>endere omaggio alla memoria di</w:t>
      </w:r>
      <w:r w:rsidRPr="00A87A0B">
        <w:rPr>
          <w:rFonts w:ascii="Garamond" w:hAnsi="Garamond"/>
        </w:rPr>
        <w:t xml:space="preserve"> Bertozzi</w:t>
      </w:r>
      <w:r w:rsidR="009C0425">
        <w:rPr>
          <w:rFonts w:ascii="Garamond" w:hAnsi="Garamond"/>
        </w:rPr>
        <w:t>,</w:t>
      </w:r>
      <w:r w:rsidRPr="00A87A0B">
        <w:rPr>
          <w:rFonts w:ascii="Garamond" w:hAnsi="Garamond"/>
        </w:rPr>
        <w:t xml:space="preserve"> a due anni dalla scomparsa, avvenuta il 28 novembre 2020. </w:t>
      </w:r>
    </w:p>
    <w:p w14:paraId="7CA6866B" w14:textId="77777777" w:rsidR="000813EE" w:rsidRPr="00A87A0B" w:rsidRDefault="000813EE" w:rsidP="00A87A0B">
      <w:pPr>
        <w:jc w:val="both"/>
        <w:rPr>
          <w:rFonts w:ascii="Garamond" w:hAnsi="Garamond"/>
        </w:rPr>
      </w:pPr>
    </w:p>
    <w:p w14:paraId="3E1E653C" w14:textId="10FBB4ED" w:rsidR="00E44BB6" w:rsidRPr="00A87A0B" w:rsidRDefault="00834E0D" w:rsidP="00A87A0B">
      <w:pPr>
        <w:jc w:val="both"/>
        <w:rPr>
          <w:rFonts w:ascii="Garamond" w:hAnsi="Garamond"/>
        </w:rPr>
      </w:pPr>
      <w:r w:rsidRPr="00A87A0B">
        <w:rPr>
          <w:rFonts w:ascii="Garamond" w:hAnsi="Garamond"/>
        </w:rPr>
        <w:t>S</w:t>
      </w:r>
      <w:r w:rsidR="00E44BB6" w:rsidRPr="00A87A0B">
        <w:rPr>
          <w:rFonts w:ascii="Garamond" w:hAnsi="Garamond"/>
        </w:rPr>
        <w:t>caturita da un’idea di Rodolfo Bertozzi e Paola Gatti e curata dallo studioso d’arte</w:t>
      </w:r>
      <w:r w:rsidRPr="00A87A0B">
        <w:rPr>
          <w:rFonts w:ascii="Garamond" w:hAnsi="Garamond"/>
        </w:rPr>
        <w:t xml:space="preserve"> </w:t>
      </w:r>
      <w:r w:rsidR="00E44BB6" w:rsidRPr="00A87A0B">
        <w:rPr>
          <w:rFonts w:ascii="Garamond" w:hAnsi="Garamond"/>
        </w:rPr>
        <w:t xml:space="preserve">Orlando </w:t>
      </w:r>
      <w:proofErr w:type="spellStart"/>
      <w:r w:rsidR="00E44BB6" w:rsidRPr="00A87A0B">
        <w:rPr>
          <w:rFonts w:ascii="Garamond" w:hAnsi="Garamond"/>
        </w:rPr>
        <w:t>Piraccini</w:t>
      </w:r>
      <w:proofErr w:type="spellEnd"/>
      <w:r w:rsidR="00E44BB6" w:rsidRPr="00A87A0B">
        <w:rPr>
          <w:rFonts w:ascii="Garamond" w:hAnsi="Garamond"/>
        </w:rPr>
        <w:t xml:space="preserve">, </w:t>
      </w:r>
      <w:r w:rsidRPr="00A87A0B">
        <w:rPr>
          <w:rFonts w:ascii="Garamond" w:hAnsi="Garamond"/>
        </w:rPr>
        <w:t xml:space="preserve">la mostra </w:t>
      </w:r>
      <w:r w:rsidR="00E44BB6" w:rsidRPr="00A87A0B">
        <w:rPr>
          <w:rFonts w:ascii="Garamond" w:hAnsi="Garamond"/>
        </w:rPr>
        <w:t>si articola in due sezioni: la prima, allestita nella Galleria d’Arte “A Casa di</w:t>
      </w:r>
      <w:r w:rsidRPr="00A87A0B">
        <w:rPr>
          <w:rFonts w:ascii="Garamond" w:hAnsi="Garamond"/>
        </w:rPr>
        <w:t xml:space="preserve"> </w:t>
      </w:r>
      <w:r w:rsidR="00E44BB6" w:rsidRPr="00A87A0B">
        <w:rPr>
          <w:rFonts w:ascii="Garamond" w:hAnsi="Garamond"/>
        </w:rPr>
        <w:t>Paola”, propone un “dialogo” fra le opere di Casalini e quelle realizzate dal giovane</w:t>
      </w:r>
      <w:r w:rsidRPr="00A87A0B">
        <w:rPr>
          <w:rFonts w:ascii="Garamond" w:hAnsi="Garamond"/>
        </w:rPr>
        <w:t xml:space="preserve"> </w:t>
      </w:r>
      <w:r w:rsidR="00E44BB6" w:rsidRPr="00A87A0B">
        <w:rPr>
          <w:rFonts w:ascii="Garamond" w:hAnsi="Garamond"/>
        </w:rPr>
        <w:t>forlimpopol</w:t>
      </w:r>
      <w:r w:rsidRPr="00A87A0B">
        <w:rPr>
          <w:rFonts w:ascii="Garamond" w:hAnsi="Garamond"/>
        </w:rPr>
        <w:t>ese. Si tratta di esemplari</w:t>
      </w:r>
      <w:r w:rsidR="00E44BB6" w:rsidRPr="00A87A0B">
        <w:rPr>
          <w:rFonts w:ascii="Garamond" w:hAnsi="Garamond"/>
        </w:rPr>
        <w:t xml:space="preserve"> in </w:t>
      </w:r>
      <w:r w:rsidRPr="00A87A0B">
        <w:rPr>
          <w:rFonts w:ascii="Garamond" w:hAnsi="Garamond"/>
        </w:rPr>
        <w:t>gran</w:t>
      </w:r>
      <w:r w:rsidR="00E44BB6" w:rsidRPr="00A87A0B">
        <w:rPr>
          <w:rFonts w:ascii="Garamond" w:hAnsi="Garamond"/>
        </w:rPr>
        <w:t xml:space="preserve"> parte </w:t>
      </w:r>
      <w:r w:rsidRPr="00A87A0B">
        <w:rPr>
          <w:rFonts w:ascii="Garamond" w:hAnsi="Garamond"/>
        </w:rPr>
        <w:t xml:space="preserve">esposti per la </w:t>
      </w:r>
      <w:r w:rsidR="00E44BB6" w:rsidRPr="00A87A0B">
        <w:rPr>
          <w:rFonts w:ascii="Garamond" w:hAnsi="Garamond"/>
        </w:rPr>
        <w:t>prima</w:t>
      </w:r>
      <w:r w:rsidRPr="00A87A0B">
        <w:rPr>
          <w:rFonts w:ascii="Garamond" w:hAnsi="Garamond"/>
        </w:rPr>
        <w:t xml:space="preserve"> volta </w:t>
      </w:r>
      <w:r w:rsidR="00E44BB6" w:rsidRPr="00A87A0B">
        <w:rPr>
          <w:rFonts w:ascii="Garamond" w:hAnsi="Garamond"/>
        </w:rPr>
        <w:t xml:space="preserve">al pubblico, che </w:t>
      </w:r>
      <w:r w:rsidRPr="00A87A0B">
        <w:rPr>
          <w:rFonts w:ascii="Garamond" w:hAnsi="Garamond"/>
        </w:rPr>
        <w:t xml:space="preserve">dimostrano </w:t>
      </w:r>
      <w:r w:rsidR="00E44BB6" w:rsidRPr="00A87A0B">
        <w:rPr>
          <w:rFonts w:ascii="Garamond" w:hAnsi="Garamond"/>
        </w:rPr>
        <w:t>come la ricerca del bello, costante e inesauribile lungo l’intera attività dello scultore</w:t>
      </w:r>
      <w:r w:rsidRPr="00A87A0B">
        <w:rPr>
          <w:rFonts w:ascii="Garamond" w:hAnsi="Garamond"/>
        </w:rPr>
        <w:t xml:space="preserve"> </w:t>
      </w:r>
      <w:r w:rsidR="00E44BB6" w:rsidRPr="00A87A0B">
        <w:rPr>
          <w:rFonts w:ascii="Garamond" w:hAnsi="Garamond"/>
        </w:rPr>
        <w:t xml:space="preserve">faentino, abbia trovato una continuità d’opera </w:t>
      </w:r>
      <w:proofErr w:type="gramStart"/>
      <w:r w:rsidR="00E44BB6" w:rsidRPr="00A87A0B">
        <w:rPr>
          <w:rFonts w:ascii="Garamond" w:hAnsi="Garamond"/>
        </w:rPr>
        <w:t>nella</w:t>
      </w:r>
      <w:proofErr w:type="gramEnd"/>
      <w:r w:rsidR="00E44BB6" w:rsidRPr="00A87A0B">
        <w:rPr>
          <w:rFonts w:ascii="Garamond" w:hAnsi="Garamond"/>
        </w:rPr>
        <w:t xml:space="preserve"> </w:t>
      </w:r>
      <w:proofErr w:type="gramStart"/>
      <w:r w:rsidR="00E44BB6" w:rsidRPr="00A87A0B">
        <w:rPr>
          <w:rFonts w:ascii="Garamond" w:hAnsi="Garamond"/>
        </w:rPr>
        <w:t>nascente</w:t>
      </w:r>
      <w:proofErr w:type="gramEnd"/>
      <w:r w:rsidR="00E44BB6" w:rsidRPr="00A87A0B">
        <w:rPr>
          <w:rFonts w:ascii="Garamond" w:hAnsi="Garamond"/>
        </w:rPr>
        <w:t>, naturale vocazione plastica di</w:t>
      </w:r>
      <w:r w:rsidR="00F342A3" w:rsidRPr="00A87A0B">
        <w:rPr>
          <w:rFonts w:ascii="Garamond" w:hAnsi="Garamond"/>
        </w:rPr>
        <w:t xml:space="preserve"> </w:t>
      </w:r>
      <w:r w:rsidR="00E44BB6" w:rsidRPr="00A87A0B">
        <w:rPr>
          <w:rFonts w:ascii="Garamond" w:hAnsi="Garamond"/>
        </w:rPr>
        <w:t>Bertozzi.</w:t>
      </w:r>
      <w:r w:rsidR="00F342A3" w:rsidRPr="00A87A0B">
        <w:rPr>
          <w:rFonts w:ascii="Garamond" w:hAnsi="Garamond"/>
        </w:rPr>
        <w:t xml:space="preserve"> La seconda sezione è collocata </w:t>
      </w:r>
      <w:r w:rsidR="00E44BB6" w:rsidRPr="00A87A0B">
        <w:rPr>
          <w:rFonts w:ascii="Garamond" w:hAnsi="Garamond"/>
        </w:rPr>
        <w:t>all’interno di Casa Bertozzi</w:t>
      </w:r>
      <w:r w:rsidR="00F342A3" w:rsidRPr="00A87A0B">
        <w:rPr>
          <w:rFonts w:ascii="Garamond" w:hAnsi="Garamond"/>
        </w:rPr>
        <w:t>: q</w:t>
      </w:r>
      <w:r w:rsidR="00E44BB6" w:rsidRPr="00A87A0B">
        <w:rPr>
          <w:rFonts w:ascii="Garamond" w:hAnsi="Garamond"/>
        </w:rPr>
        <w:t>ui si può ammirare una selezione di</w:t>
      </w:r>
      <w:r w:rsidR="00F342A3" w:rsidRPr="00A87A0B">
        <w:rPr>
          <w:rFonts w:ascii="Garamond" w:hAnsi="Garamond"/>
        </w:rPr>
        <w:t xml:space="preserve"> </w:t>
      </w:r>
      <w:r w:rsidR="00E44BB6" w:rsidRPr="00A87A0B">
        <w:rPr>
          <w:rFonts w:ascii="Garamond" w:hAnsi="Garamond"/>
        </w:rPr>
        <w:t xml:space="preserve">opere </w:t>
      </w:r>
      <w:proofErr w:type="spellStart"/>
      <w:r w:rsidR="00E44BB6" w:rsidRPr="00A87A0B">
        <w:rPr>
          <w:rFonts w:ascii="Garamond" w:hAnsi="Garamond"/>
        </w:rPr>
        <w:t>bertozziane</w:t>
      </w:r>
      <w:proofErr w:type="spellEnd"/>
      <w:r w:rsidR="00E44BB6" w:rsidRPr="00A87A0B">
        <w:rPr>
          <w:rFonts w:ascii="Garamond" w:hAnsi="Garamond"/>
        </w:rPr>
        <w:t xml:space="preserve"> dagli anni </w:t>
      </w:r>
      <w:r w:rsidR="00F342A3" w:rsidRPr="00A87A0B">
        <w:rPr>
          <w:rFonts w:ascii="Garamond" w:hAnsi="Garamond"/>
        </w:rPr>
        <w:t>S</w:t>
      </w:r>
      <w:r w:rsidR="00E44BB6" w:rsidRPr="00A87A0B">
        <w:rPr>
          <w:rFonts w:ascii="Garamond" w:hAnsi="Garamond"/>
        </w:rPr>
        <w:t>essanta in poi</w:t>
      </w:r>
      <w:r w:rsidR="00F342A3" w:rsidRPr="00A87A0B">
        <w:rPr>
          <w:rFonts w:ascii="Garamond" w:hAnsi="Garamond"/>
        </w:rPr>
        <w:t>. P</w:t>
      </w:r>
      <w:r w:rsidR="00E44BB6" w:rsidRPr="00A87A0B">
        <w:rPr>
          <w:rFonts w:ascii="Garamond" w:hAnsi="Garamond"/>
        </w:rPr>
        <w:t>ur nella peculiare originalità di stile del loro autore, le “belle plastiche” rivelano il persistere della straordinaria lezione del Maestro Casalini. Sono presenti anche immagini e documenti sui rapporti intercorsi fra i due scultori.</w:t>
      </w:r>
    </w:p>
    <w:p w14:paraId="26BE8C31" w14:textId="3195399D" w:rsidR="00A87A0B" w:rsidRPr="00A87A0B" w:rsidRDefault="00CA37DC" w:rsidP="00A87A0B">
      <w:pPr>
        <w:jc w:val="both"/>
        <w:rPr>
          <w:rFonts w:ascii="Garamond" w:hAnsi="Garamond"/>
        </w:rPr>
      </w:pPr>
      <w:r w:rsidRPr="00A87A0B">
        <w:rPr>
          <w:rFonts w:ascii="Garamond" w:hAnsi="Garamond"/>
        </w:rPr>
        <w:t xml:space="preserve">Nel cuore del centro strico di Forlimpopoli, Casa Bertozzi, dove l’artista è nato </w:t>
      </w:r>
      <w:r w:rsidR="00F85A56" w:rsidRPr="00A87A0B">
        <w:rPr>
          <w:rFonts w:ascii="Garamond" w:hAnsi="Garamond"/>
        </w:rPr>
        <w:t xml:space="preserve">ed </w:t>
      </w:r>
      <w:r w:rsidRPr="00A87A0B">
        <w:rPr>
          <w:rFonts w:ascii="Garamond" w:hAnsi="Garamond"/>
        </w:rPr>
        <w:t xml:space="preserve">è vissuto fino ai </w:t>
      </w:r>
      <w:proofErr w:type="gramStart"/>
      <w:r w:rsidRPr="00A87A0B">
        <w:rPr>
          <w:rFonts w:ascii="Garamond" w:hAnsi="Garamond"/>
        </w:rPr>
        <w:t>92</w:t>
      </w:r>
      <w:proofErr w:type="gramEnd"/>
      <w:r w:rsidRPr="00A87A0B">
        <w:rPr>
          <w:rFonts w:ascii="Garamond" w:hAnsi="Garamond"/>
        </w:rPr>
        <w:t xml:space="preserve"> anni, è stata trasformata in museo dopo la sua morte</w:t>
      </w:r>
      <w:r w:rsidR="00A87A0B" w:rsidRPr="00A87A0B">
        <w:rPr>
          <w:rFonts w:ascii="Garamond" w:hAnsi="Garamond"/>
        </w:rPr>
        <w:t>. Inserita</w:t>
      </w:r>
      <w:r w:rsidRPr="00A87A0B">
        <w:rPr>
          <w:rFonts w:ascii="Garamond" w:hAnsi="Garamond"/>
        </w:rPr>
        <w:t xml:space="preserve"> nel sistema regionale delle dimore dei persona</w:t>
      </w:r>
      <w:r w:rsidR="00A87A0B" w:rsidRPr="00A87A0B">
        <w:rPr>
          <w:rFonts w:ascii="Garamond" w:hAnsi="Garamond"/>
        </w:rPr>
        <w:t xml:space="preserve">ggi illustri emiliano-romagnoli ed entrata a far parte dal giugno scorso dell’Associazione Nazionale Case della Memoria, Casa Bertozzi conserva al suo interno un importante nucleo di sculture (un’ottantina, per la maggior parte </w:t>
      </w:r>
      <w:proofErr w:type="gramStart"/>
      <w:r w:rsidR="00A87A0B" w:rsidRPr="00A87A0B">
        <w:rPr>
          <w:rFonts w:ascii="Garamond" w:hAnsi="Garamond"/>
        </w:rPr>
        <w:t>in</w:t>
      </w:r>
      <w:proofErr w:type="gramEnd"/>
      <w:r w:rsidR="00A87A0B" w:rsidRPr="00A87A0B">
        <w:rPr>
          <w:rFonts w:ascii="Garamond" w:hAnsi="Garamond"/>
        </w:rPr>
        <w:t xml:space="preserve"> bronzo) e di opere di grafica,  ma anche un corposo archivio documentario che abbraccia il periodo dal 1946 ai giorni nostri. </w:t>
      </w:r>
    </w:p>
    <w:p w14:paraId="5179F916" w14:textId="77777777" w:rsidR="00F342A3" w:rsidRPr="00A87A0B" w:rsidRDefault="00F342A3" w:rsidP="00A87A0B">
      <w:pPr>
        <w:jc w:val="both"/>
        <w:rPr>
          <w:rFonts w:ascii="Garamond" w:hAnsi="Garamond"/>
        </w:rPr>
      </w:pPr>
    </w:p>
    <w:p w14:paraId="642E159C" w14:textId="7B10BB9C" w:rsidR="00F342A3" w:rsidRPr="00A87A0B" w:rsidRDefault="00F342A3" w:rsidP="00A87A0B">
      <w:pPr>
        <w:jc w:val="both"/>
        <w:rPr>
          <w:rFonts w:ascii="Garamond" w:hAnsi="Garamond"/>
        </w:rPr>
      </w:pPr>
      <w:r w:rsidRPr="00A87A0B">
        <w:rPr>
          <w:rFonts w:ascii="Garamond" w:hAnsi="Garamond"/>
        </w:rPr>
        <w:t>L’evento</w:t>
      </w:r>
      <w:r w:rsidR="00A87A0B" w:rsidRPr="00A87A0B">
        <w:rPr>
          <w:rFonts w:ascii="Garamond" w:hAnsi="Garamond"/>
        </w:rPr>
        <w:t xml:space="preserve"> </w:t>
      </w:r>
      <w:r w:rsidRPr="00A87A0B">
        <w:rPr>
          <w:rFonts w:ascii="Garamond" w:hAnsi="Garamond"/>
        </w:rPr>
        <w:t xml:space="preserve">si avvale dei patrocini della Presidenza </w:t>
      </w:r>
      <w:proofErr w:type="gramStart"/>
      <w:r w:rsidRPr="00A87A0B">
        <w:rPr>
          <w:rFonts w:ascii="Garamond" w:hAnsi="Garamond"/>
        </w:rPr>
        <w:t>della</w:t>
      </w:r>
      <w:proofErr w:type="gramEnd"/>
      <w:r w:rsidRPr="00A87A0B">
        <w:rPr>
          <w:rFonts w:ascii="Garamond" w:hAnsi="Garamond"/>
        </w:rPr>
        <w:t xml:space="preserve"> Regione Emilia-Romagna, della Provincia di Forlì-Cesena e del Comune di Forlimpopoli.</w:t>
      </w:r>
    </w:p>
    <w:p w14:paraId="57000099" w14:textId="124B1A3C" w:rsidR="00F342A3" w:rsidRPr="00A87A0B" w:rsidRDefault="00F342A3" w:rsidP="00A87A0B">
      <w:pPr>
        <w:jc w:val="both"/>
        <w:rPr>
          <w:rFonts w:ascii="Garamond" w:hAnsi="Garamond"/>
        </w:rPr>
      </w:pPr>
      <w:r w:rsidRPr="00A87A0B">
        <w:rPr>
          <w:rFonts w:ascii="Garamond" w:hAnsi="Garamond"/>
        </w:rPr>
        <w:t xml:space="preserve">Nelle due sedi, la mostra resterà aperta </w:t>
      </w:r>
      <w:proofErr w:type="gramStart"/>
      <w:r w:rsidRPr="00A87A0B">
        <w:rPr>
          <w:rFonts w:ascii="Garamond" w:hAnsi="Garamond"/>
        </w:rPr>
        <w:t>coi</w:t>
      </w:r>
      <w:proofErr w:type="gramEnd"/>
      <w:r w:rsidRPr="00A87A0B">
        <w:rPr>
          <w:rFonts w:ascii="Garamond" w:hAnsi="Garamond"/>
        </w:rPr>
        <w:t xml:space="preserve"> seguenti o</w:t>
      </w:r>
      <w:r w:rsidR="00A87A0B">
        <w:rPr>
          <w:rFonts w:ascii="Garamond" w:hAnsi="Garamond"/>
        </w:rPr>
        <w:t xml:space="preserve">rari: martedì e giovedì 10 – 12 / </w:t>
      </w:r>
      <w:r w:rsidRPr="00A87A0B">
        <w:rPr>
          <w:rFonts w:ascii="Garamond" w:hAnsi="Garamond"/>
        </w:rPr>
        <w:t>mercoledì e venerdì 16 – 19 / sabato 10 – 12 e 16 – 19 /domenica su appuntamento.</w:t>
      </w:r>
    </w:p>
    <w:p w14:paraId="6E9B498D" w14:textId="77777777" w:rsidR="00CA37DC" w:rsidRPr="00A87A0B" w:rsidRDefault="00CA37DC" w:rsidP="00A87A0B">
      <w:pPr>
        <w:jc w:val="both"/>
        <w:rPr>
          <w:rFonts w:ascii="Garamond" w:hAnsi="Garamond"/>
        </w:rPr>
      </w:pPr>
    </w:p>
    <w:p w14:paraId="39BB47C0" w14:textId="77777777" w:rsidR="00A87A0B" w:rsidRPr="00A87A0B" w:rsidRDefault="00A87A0B" w:rsidP="00A87A0B">
      <w:pPr>
        <w:jc w:val="both"/>
        <w:rPr>
          <w:rFonts w:ascii="Garamond" w:hAnsi="Garamond"/>
        </w:rPr>
      </w:pPr>
      <w:r w:rsidRPr="00A87A0B">
        <w:rPr>
          <w:rFonts w:ascii="Garamond" w:hAnsi="Garamond"/>
        </w:rPr>
        <w:t>Casa Bertozzi, via Massi 38</w:t>
      </w:r>
    </w:p>
    <w:p w14:paraId="37CEB606" w14:textId="77777777" w:rsidR="00A87A0B" w:rsidRPr="00A87A0B" w:rsidRDefault="00A87A0B" w:rsidP="00A87A0B">
      <w:pPr>
        <w:jc w:val="both"/>
        <w:rPr>
          <w:rFonts w:ascii="Garamond" w:hAnsi="Garamond"/>
        </w:rPr>
      </w:pPr>
      <w:r w:rsidRPr="00A87A0B">
        <w:rPr>
          <w:rFonts w:ascii="Garamond" w:hAnsi="Garamond"/>
        </w:rPr>
        <w:t xml:space="preserve">Galleria d’Arte “A casa di Paola” Via Costa, 22 </w:t>
      </w:r>
    </w:p>
    <w:p w14:paraId="566193C4" w14:textId="306840CD" w:rsidR="00CA37DC" w:rsidRPr="00A87A0B" w:rsidRDefault="00CA37DC" w:rsidP="00A87A0B">
      <w:pPr>
        <w:jc w:val="both"/>
        <w:rPr>
          <w:rFonts w:ascii="Garamond" w:hAnsi="Garamond"/>
        </w:rPr>
      </w:pPr>
    </w:p>
    <w:p w14:paraId="3623E23F" w14:textId="77777777" w:rsidR="00F342A3" w:rsidRPr="00A87A0B" w:rsidRDefault="00F342A3" w:rsidP="00A87A0B">
      <w:pPr>
        <w:jc w:val="both"/>
        <w:rPr>
          <w:rFonts w:ascii="Garamond" w:hAnsi="Garamond"/>
        </w:rPr>
      </w:pPr>
      <w:r w:rsidRPr="00A87A0B">
        <w:rPr>
          <w:rFonts w:ascii="Garamond" w:hAnsi="Garamond"/>
        </w:rPr>
        <w:lastRenderedPageBreak/>
        <w:t>Per informazioni: 3396597530 (A Casa di Paola) e 3356214622 (Casa Bertozzi).</w:t>
      </w:r>
    </w:p>
    <w:p w14:paraId="2B362256" w14:textId="77777777" w:rsidR="00E44BB6" w:rsidRPr="00E44BB6" w:rsidRDefault="00E44BB6" w:rsidP="00E44BB6"/>
    <w:p w14:paraId="6921B201" w14:textId="77777777" w:rsidR="009676E8" w:rsidRPr="00B0509C" w:rsidRDefault="009676E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25468AD7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F342A3">
        <w:rPr>
          <w:rFonts w:ascii="Garamond" w:hAnsi="Garamond" w:cs="Times New Roman"/>
        </w:rPr>
        <w:t xml:space="preserve">17 </w:t>
      </w:r>
      <w:r w:rsidR="009730D5">
        <w:rPr>
          <w:rFonts w:ascii="Garamond" w:hAnsi="Garamond" w:cs="Times New Roman"/>
        </w:rPr>
        <w:t xml:space="preserve">novembre </w:t>
      </w:r>
      <w:r w:rsidRPr="0087642C">
        <w:rPr>
          <w:rFonts w:ascii="Garamond" w:hAnsi="Garamond" w:cs="Times New Roman"/>
        </w:rPr>
        <w:t xml:space="preserve"> ’22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A87A0B" w:rsidRDefault="00A87A0B" w:rsidP="00F31BA2">
      <w:r>
        <w:separator/>
      </w:r>
    </w:p>
  </w:endnote>
  <w:endnote w:type="continuationSeparator" w:id="0">
    <w:p w14:paraId="572F714A" w14:textId="77777777" w:rsidR="00A87A0B" w:rsidRDefault="00A87A0B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A87A0B" w:rsidRDefault="00A87A0B" w:rsidP="00F31BA2">
      <w:r>
        <w:separator/>
      </w:r>
    </w:p>
  </w:footnote>
  <w:footnote w:type="continuationSeparator" w:id="0">
    <w:p w14:paraId="780493C2" w14:textId="77777777" w:rsidR="00A87A0B" w:rsidRDefault="00A87A0B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A87A0B" w:rsidRDefault="00A87A0B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A87A0B" w:rsidRDefault="00A87A0B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A87A0B" w:rsidRPr="00F31BA2" w:rsidRDefault="00A87A0B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5419B"/>
    <w:rsid w:val="000666DD"/>
    <w:rsid w:val="000670A3"/>
    <w:rsid w:val="0006744F"/>
    <w:rsid w:val="00067A51"/>
    <w:rsid w:val="00074B7E"/>
    <w:rsid w:val="000813EE"/>
    <w:rsid w:val="00097992"/>
    <w:rsid w:val="000A2F28"/>
    <w:rsid w:val="000C3C27"/>
    <w:rsid w:val="000D7D57"/>
    <w:rsid w:val="00106141"/>
    <w:rsid w:val="0012257D"/>
    <w:rsid w:val="0012609D"/>
    <w:rsid w:val="00127178"/>
    <w:rsid w:val="001465B0"/>
    <w:rsid w:val="0017054B"/>
    <w:rsid w:val="001A1FE9"/>
    <w:rsid w:val="001E147C"/>
    <w:rsid w:val="00207451"/>
    <w:rsid w:val="00213265"/>
    <w:rsid w:val="00241A5E"/>
    <w:rsid w:val="002622F2"/>
    <w:rsid w:val="002A2166"/>
    <w:rsid w:val="002A77BD"/>
    <w:rsid w:val="002F7DA2"/>
    <w:rsid w:val="00354FFB"/>
    <w:rsid w:val="00367CDE"/>
    <w:rsid w:val="00384490"/>
    <w:rsid w:val="00384510"/>
    <w:rsid w:val="003D179D"/>
    <w:rsid w:val="004309E2"/>
    <w:rsid w:val="0044186D"/>
    <w:rsid w:val="00446A82"/>
    <w:rsid w:val="0044767D"/>
    <w:rsid w:val="00457411"/>
    <w:rsid w:val="004D2CF3"/>
    <w:rsid w:val="004E1D61"/>
    <w:rsid w:val="005162AC"/>
    <w:rsid w:val="005236DB"/>
    <w:rsid w:val="00562755"/>
    <w:rsid w:val="00564D31"/>
    <w:rsid w:val="005D2F03"/>
    <w:rsid w:val="006213BD"/>
    <w:rsid w:val="00647B1D"/>
    <w:rsid w:val="00672FE2"/>
    <w:rsid w:val="006D5620"/>
    <w:rsid w:val="00700E4D"/>
    <w:rsid w:val="00705F1B"/>
    <w:rsid w:val="00741E85"/>
    <w:rsid w:val="007B5655"/>
    <w:rsid w:val="00834E0D"/>
    <w:rsid w:val="0086618F"/>
    <w:rsid w:val="00867E99"/>
    <w:rsid w:val="0087642C"/>
    <w:rsid w:val="00887423"/>
    <w:rsid w:val="00887955"/>
    <w:rsid w:val="008A5DED"/>
    <w:rsid w:val="008C06E3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730D5"/>
    <w:rsid w:val="009B29B1"/>
    <w:rsid w:val="009C0425"/>
    <w:rsid w:val="00A040B4"/>
    <w:rsid w:val="00A20F67"/>
    <w:rsid w:val="00A37A7A"/>
    <w:rsid w:val="00A604D7"/>
    <w:rsid w:val="00A72801"/>
    <w:rsid w:val="00A806A6"/>
    <w:rsid w:val="00A87A0B"/>
    <w:rsid w:val="00A909DC"/>
    <w:rsid w:val="00AB7428"/>
    <w:rsid w:val="00AC3AC3"/>
    <w:rsid w:val="00AD49CB"/>
    <w:rsid w:val="00AE60EA"/>
    <w:rsid w:val="00AF5F2C"/>
    <w:rsid w:val="00B0509C"/>
    <w:rsid w:val="00B2382D"/>
    <w:rsid w:val="00B50B9C"/>
    <w:rsid w:val="00BB2F71"/>
    <w:rsid w:val="00BC561F"/>
    <w:rsid w:val="00BE0E44"/>
    <w:rsid w:val="00C15266"/>
    <w:rsid w:val="00C22880"/>
    <w:rsid w:val="00CA37DC"/>
    <w:rsid w:val="00CC4786"/>
    <w:rsid w:val="00CC5986"/>
    <w:rsid w:val="00D23DCE"/>
    <w:rsid w:val="00D26979"/>
    <w:rsid w:val="00D306A4"/>
    <w:rsid w:val="00D57932"/>
    <w:rsid w:val="00D62F5E"/>
    <w:rsid w:val="00D74D64"/>
    <w:rsid w:val="00DD4513"/>
    <w:rsid w:val="00E1123F"/>
    <w:rsid w:val="00E316AB"/>
    <w:rsid w:val="00E44BB6"/>
    <w:rsid w:val="00E46BBB"/>
    <w:rsid w:val="00E53FCD"/>
    <w:rsid w:val="00E776C5"/>
    <w:rsid w:val="00E8675A"/>
    <w:rsid w:val="00F20D1C"/>
    <w:rsid w:val="00F31BA2"/>
    <w:rsid w:val="00F342A3"/>
    <w:rsid w:val="00F53148"/>
    <w:rsid w:val="00F85A56"/>
    <w:rsid w:val="00F96507"/>
    <w:rsid w:val="00FC48CF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2</cp:revision>
  <dcterms:created xsi:type="dcterms:W3CDTF">2022-11-17T12:46:00Z</dcterms:created>
  <dcterms:modified xsi:type="dcterms:W3CDTF">2022-11-17T12:46:00Z</dcterms:modified>
</cp:coreProperties>
</file>